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CE" w:rsidRDefault="00950DCE">
      <w:pPr>
        <w:pStyle w:val="Corpodeltesto"/>
        <w:spacing w:before="11"/>
        <w:rPr>
          <w:sz w:val="8"/>
        </w:rPr>
      </w:pPr>
    </w:p>
    <w:p w:rsidR="00950DCE" w:rsidRDefault="00E93196">
      <w:pPr>
        <w:pStyle w:val="Corpodeltesto"/>
        <w:ind w:left="1841"/>
        <w:rPr>
          <w:sz w:val="20"/>
        </w:rPr>
      </w:pPr>
      <w:r w:rsidRPr="00E93196">
        <w:rPr>
          <w:noProof/>
          <w:sz w:val="20"/>
          <w:lang w:eastAsia="it-IT"/>
        </w:rPr>
        <w:drawing>
          <wp:inline distT="0" distB="0" distL="0" distR="0">
            <wp:extent cx="3143250" cy="774439"/>
            <wp:effectExtent l="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77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</w:pPr>
    </w:p>
    <w:p w:rsidR="00950DCE" w:rsidRDefault="008E7CD0">
      <w:pPr>
        <w:pStyle w:val="Titolo"/>
        <w:spacing w:before="91" w:line="465" w:lineRule="auto"/>
      </w:pPr>
      <w:r>
        <w:t>AMMONTARE COMPLESSIVO DEI DEBITI</w:t>
      </w:r>
      <w:r>
        <w:rPr>
          <w:spacing w:val="-5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CREDITRICI</w:t>
      </w:r>
    </w:p>
    <w:p w:rsidR="00950DCE" w:rsidRDefault="00950DCE">
      <w:pPr>
        <w:pStyle w:val="Corpodeltesto"/>
        <w:rPr>
          <w:b/>
          <w:sz w:val="24"/>
        </w:rPr>
      </w:pPr>
    </w:p>
    <w:p w:rsidR="00950DCE" w:rsidRDefault="00950DCE">
      <w:pPr>
        <w:pStyle w:val="Corpodeltesto"/>
        <w:spacing w:before="10"/>
        <w:rPr>
          <w:b/>
          <w:sz w:val="18"/>
        </w:rPr>
      </w:pPr>
    </w:p>
    <w:p w:rsidR="00950DCE" w:rsidRDefault="00AC2F86">
      <w:pPr>
        <w:pStyle w:val="Titolo"/>
      </w:pPr>
      <w:r>
        <w:t xml:space="preserve">I </w:t>
      </w:r>
      <w:r w:rsidR="008E7CD0">
        <w:t>TRIMESTRE</w:t>
      </w:r>
      <w:r w:rsidR="008E7CD0">
        <w:rPr>
          <w:spacing w:val="-2"/>
        </w:rPr>
        <w:t xml:space="preserve"> </w:t>
      </w:r>
      <w:r w:rsidR="008E7CD0">
        <w:t>ANNO 2023</w:t>
      </w:r>
    </w:p>
    <w:p w:rsidR="00950DCE" w:rsidRDefault="00950DCE">
      <w:pPr>
        <w:pStyle w:val="Corpodeltesto"/>
        <w:rPr>
          <w:b/>
          <w:sz w:val="24"/>
        </w:rPr>
      </w:pPr>
    </w:p>
    <w:p w:rsidR="00950DCE" w:rsidRDefault="00950DCE">
      <w:pPr>
        <w:pStyle w:val="Corpodeltesto"/>
        <w:rPr>
          <w:b/>
          <w:sz w:val="24"/>
        </w:rPr>
      </w:pPr>
    </w:p>
    <w:p w:rsidR="00950DCE" w:rsidRDefault="008E7CD0">
      <w:pPr>
        <w:pStyle w:val="Corpodeltesto"/>
        <w:spacing w:before="172" w:line="276" w:lineRule="auto"/>
        <w:ind w:left="102" w:right="102"/>
        <w:jc w:val="both"/>
      </w:pPr>
      <w:r>
        <w:t xml:space="preserve">L’articolo 33 del d. </w:t>
      </w:r>
      <w:proofErr w:type="spellStart"/>
      <w:r>
        <w:t>lgs</w:t>
      </w:r>
      <w:proofErr w:type="spellEnd"/>
      <w:r>
        <w:t>. 14 marzo 2013, n. 33, come modificato dal d.lgs. 97/2016, prevede che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l’indicatore</w:t>
      </w:r>
      <w:r>
        <w:rPr>
          <w:spacing w:val="1"/>
        </w:rPr>
        <w:t xml:space="preserve"> </w:t>
      </w:r>
      <w:r>
        <w:t>annuale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trimestrale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tempestività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pagamenti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pubblichino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l’ammontare</w:t>
      </w:r>
      <w:r>
        <w:rPr>
          <w:spacing w:val="-1"/>
        </w:rPr>
        <w:t xml:space="preserve"> </w:t>
      </w:r>
      <w:r>
        <w:t>complessivo</w:t>
      </w:r>
      <w:r>
        <w:rPr>
          <w:spacing w:val="-1"/>
        </w:rPr>
        <w:t xml:space="preserve"> </w:t>
      </w:r>
      <w:r>
        <w:t>dei debiti e</w:t>
      </w:r>
      <w:r>
        <w:rPr>
          <w:spacing w:val="-3"/>
        </w:rPr>
        <w:t xml:space="preserve"> </w:t>
      </w:r>
      <w:r>
        <w:t>il numero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creditrici.</w:t>
      </w: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spacing w:before="5"/>
        <w:rPr>
          <w:sz w:val="13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5"/>
        <w:gridCol w:w="2892"/>
      </w:tblGrid>
      <w:tr w:rsidR="00950DCE">
        <w:trPr>
          <w:trHeight w:val="568"/>
        </w:trPr>
        <w:tc>
          <w:tcPr>
            <w:tcW w:w="3975" w:type="dxa"/>
            <w:shd w:val="clear" w:color="auto" w:fill="EAF0DD"/>
          </w:tcPr>
          <w:p w:rsidR="00950DCE" w:rsidRDefault="008E7CD0"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TOT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DEBITI</w:t>
            </w:r>
          </w:p>
        </w:tc>
        <w:tc>
          <w:tcPr>
            <w:tcW w:w="2892" w:type="dxa"/>
            <w:shd w:val="clear" w:color="auto" w:fill="EAF0DD"/>
          </w:tcPr>
          <w:p w:rsidR="00950DCE" w:rsidRDefault="008E7CD0">
            <w:pPr>
              <w:pStyle w:val="TableParagraph"/>
              <w:ind w:right="1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IMPRESE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CREDITRICI</w:t>
            </w:r>
          </w:p>
        </w:tc>
      </w:tr>
      <w:tr w:rsidR="00950DCE">
        <w:trPr>
          <w:trHeight w:val="623"/>
        </w:trPr>
        <w:tc>
          <w:tcPr>
            <w:tcW w:w="3975" w:type="dxa"/>
          </w:tcPr>
          <w:p w:rsidR="00950DCE" w:rsidRDefault="008E7CD0" w:rsidP="00AC2F86">
            <w:pPr>
              <w:pStyle w:val="TableParagraph"/>
              <w:spacing w:before="179"/>
              <w:ind w:left="204"/>
            </w:pPr>
            <w:r>
              <w:t>€</w:t>
            </w:r>
            <w:r>
              <w:rPr>
                <w:spacing w:val="-1"/>
              </w:rPr>
              <w:t xml:space="preserve"> </w:t>
            </w:r>
            <w:r w:rsidR="00AC2F86">
              <w:rPr>
                <w:spacing w:val="-1"/>
              </w:rPr>
              <w:t>1.868.</w:t>
            </w:r>
            <w:r w:rsidR="00AC2F86" w:rsidRPr="00AC2F86">
              <w:rPr>
                <w:spacing w:val="-1"/>
              </w:rPr>
              <w:t>938,40</w:t>
            </w:r>
            <w:r w:rsidR="00AC2F86"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 IVA</w:t>
            </w:r>
            <w:r>
              <w:rPr>
                <w:spacing w:val="-1"/>
              </w:rPr>
              <w:t xml:space="preserve"> </w:t>
            </w:r>
            <w:r>
              <w:t xml:space="preserve">€ </w:t>
            </w:r>
            <w:r w:rsidR="00AC2F86">
              <w:t>61.</w:t>
            </w:r>
            <w:r w:rsidR="00AC2F86" w:rsidRPr="00AC2F86">
              <w:t>551,54</w:t>
            </w:r>
          </w:p>
        </w:tc>
        <w:tc>
          <w:tcPr>
            <w:tcW w:w="2892" w:type="dxa"/>
          </w:tcPr>
          <w:p w:rsidR="00950DCE" w:rsidRDefault="00AC2F86" w:rsidP="00024639">
            <w:pPr>
              <w:pStyle w:val="TableParagraph"/>
              <w:spacing w:before="179"/>
              <w:ind w:right="189"/>
            </w:pPr>
            <w:r>
              <w:t>164</w:t>
            </w:r>
          </w:p>
        </w:tc>
      </w:tr>
    </w:tbl>
    <w:p w:rsidR="008E7CD0" w:rsidRDefault="008E7CD0"/>
    <w:sectPr w:rsidR="008E7CD0" w:rsidSect="00950DCE">
      <w:type w:val="continuous"/>
      <w:pgSz w:w="11910" w:h="16840"/>
      <w:pgMar w:top="1580" w:right="1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50DCE"/>
    <w:rsid w:val="00024639"/>
    <w:rsid w:val="00527DE2"/>
    <w:rsid w:val="005579D9"/>
    <w:rsid w:val="005A3814"/>
    <w:rsid w:val="00864C75"/>
    <w:rsid w:val="008E7CD0"/>
    <w:rsid w:val="00950DCE"/>
    <w:rsid w:val="00A52948"/>
    <w:rsid w:val="00AC2F86"/>
    <w:rsid w:val="00B11F5A"/>
    <w:rsid w:val="00BA4116"/>
    <w:rsid w:val="00E5002E"/>
    <w:rsid w:val="00E624E5"/>
    <w:rsid w:val="00E9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0DC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D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50DCE"/>
  </w:style>
  <w:style w:type="paragraph" w:styleId="Titolo">
    <w:name w:val="Title"/>
    <w:basedOn w:val="Normale"/>
    <w:uiPriority w:val="1"/>
    <w:qFormat/>
    <w:rsid w:val="00950DCE"/>
    <w:pPr>
      <w:ind w:left="2118" w:right="2114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50DCE"/>
  </w:style>
  <w:style w:type="paragraph" w:customStyle="1" w:styleId="TableParagraph">
    <w:name w:val="Table Paragraph"/>
    <w:basedOn w:val="Normale"/>
    <w:uiPriority w:val="1"/>
    <w:qFormat/>
    <w:rsid w:val="00950DCE"/>
    <w:pPr>
      <w:spacing w:before="168"/>
      <w:ind w:left="197" w:right="19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94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856008serreli</dc:creator>
  <cp:lastModifiedBy>SANLS2682</cp:lastModifiedBy>
  <cp:revision>6</cp:revision>
  <dcterms:created xsi:type="dcterms:W3CDTF">2023-10-17T09:48:00Z</dcterms:created>
  <dcterms:modified xsi:type="dcterms:W3CDTF">2023-10-27T09:19:00Z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